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11" w:tblpY="-659"/>
        <w:tblW w:w="8890" w:type="dxa"/>
        <w:tblCellMar>
          <w:left w:w="28" w:type="dxa"/>
          <w:right w:w="28" w:type="dxa"/>
        </w:tblCellMar>
        <w:tblLook w:val="0000"/>
      </w:tblPr>
      <w:tblGrid>
        <w:gridCol w:w="8891"/>
      </w:tblGrid>
      <w:tr w:rsidR="0064744F" w:rsidRPr="001E2913" w:rsidTr="003A316C">
        <w:trPr>
          <w:trHeight w:val="206"/>
        </w:trPr>
        <w:tc>
          <w:tcPr>
            <w:tcW w:w="8890" w:type="dxa"/>
          </w:tcPr>
          <w:p w:rsidR="0064744F" w:rsidRPr="001E2913" w:rsidRDefault="0057547C" w:rsidP="003A316C">
            <w:pPr>
              <w:tabs>
                <w:tab w:val="left" w:pos="10155"/>
              </w:tabs>
              <w:spacing w:line="600" w:lineRule="exact"/>
              <w:ind w:left="1320" w:hangingChars="300" w:hanging="1320"/>
              <w:rPr>
                <w:rFonts w:ascii="華康魏碑體(P)" w:eastAsia="華康魏碑體(P)" w:hAnsi="DFKaiSUBold-B5" w:cs="Microsoft JhengHei"/>
                <w:b/>
                <w:sz w:val="44"/>
                <w:szCs w:val="44"/>
              </w:rPr>
            </w:pPr>
            <w:r w:rsidRPr="0057547C">
              <w:rPr>
                <w:rFonts w:ascii="華康魏碑體(P)" w:eastAsia="華康魏碑體(P)" w:hAnsi="DFKaiSUBold-B5" w:cs="Microsoft JhengHei"/>
                <w:noProof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4.75pt;margin-top:16.15pt;width:115.95pt;height:54pt;z-index:251661312;mso-width-relative:margin;mso-height-relative:margin" filled="f" stroked="f">
                  <v:textbox style="mso-next-textbox:#_x0000_s1028">
                    <w:txbxContent>
                      <w:p w:rsidR="0086501F" w:rsidRPr="00CA69D9" w:rsidRDefault="00CA69D9" w:rsidP="00CA69D9">
                        <w:r>
                          <w:rPr>
                            <w:rFonts w:hint="eastAsia"/>
                          </w:rPr>
                          <w:t>NO.</w:t>
                        </w:r>
                      </w:p>
                    </w:txbxContent>
                  </v:textbox>
                </v:shape>
              </w:pict>
            </w:r>
            <w:r w:rsidR="0064744F">
              <w:rPr>
                <w:rFonts w:ascii="華康魏碑體(P)" w:eastAsia="華康魏碑體(P)" w:hAnsi="DFKaiSUBold-B5" w:cs="Microsoft JhengHei"/>
                <w:b/>
                <w:sz w:val="44"/>
                <w:szCs w:val="44"/>
              </w:rPr>
              <w:tab/>
            </w:r>
            <w:r w:rsidR="0064744F">
              <w:rPr>
                <w:rFonts w:ascii="華康魏碑體(P)" w:eastAsia="華康魏碑體(P)" w:hAnsi="DFKaiSUBold-B5" w:cs="Microsoft JhengHei"/>
                <w:b/>
                <w:sz w:val="44"/>
                <w:szCs w:val="44"/>
              </w:rPr>
              <w:tab/>
            </w:r>
          </w:p>
        </w:tc>
      </w:tr>
    </w:tbl>
    <w:p w:rsidR="00CA69D9" w:rsidRDefault="003A316C" w:rsidP="00F46DEE">
      <w:pPr>
        <w:spacing w:line="600" w:lineRule="exact"/>
        <w:ind w:firstLineChars="350" w:firstLine="1680"/>
        <w:rPr>
          <w:rFonts w:ascii="華康勘亭流" w:eastAsia="華康勘亭流" w:hAnsi="標楷體" w:cs="Microsoft JhengHei"/>
          <w:color w:val="002060"/>
          <w:sz w:val="40"/>
          <w:szCs w:val="40"/>
        </w:rPr>
      </w:pPr>
      <w:r w:rsidRPr="000E5073">
        <w:rPr>
          <w:rFonts w:ascii="華康勘亭流" w:eastAsia="華康勘亭流" w:hAnsi="標楷體" w:cs="Microsoft JhengHei UI Light" w:hint="eastAsia"/>
          <w:color w:val="002060"/>
          <w:sz w:val="48"/>
          <w:szCs w:val="48"/>
        </w:rPr>
        <w:t>202</w:t>
      </w:r>
      <w:r w:rsidR="00F46DEE">
        <w:rPr>
          <w:rFonts w:ascii="華康勘亭流" w:eastAsia="華康勘亭流" w:hAnsi="標楷體" w:cs="Microsoft JhengHei UI Light" w:hint="eastAsia"/>
          <w:color w:val="002060"/>
          <w:sz w:val="48"/>
          <w:szCs w:val="48"/>
        </w:rPr>
        <w:t>1台南麻豆文旦</w:t>
      </w:r>
      <w:r w:rsidRPr="000E5073">
        <w:rPr>
          <w:rFonts w:ascii="華康勘亭流" w:eastAsia="華康勘亭流" w:hAnsi="標楷體" w:cs="Microsoft JhengHei" w:hint="eastAsia"/>
          <w:color w:val="002060"/>
          <w:sz w:val="40"/>
          <w:szCs w:val="40"/>
        </w:rPr>
        <w:t xml:space="preserve"> 訂購單</w:t>
      </w:r>
      <w:r w:rsidR="00F46DEE">
        <w:rPr>
          <w:rFonts w:ascii="華康勘亭流" w:eastAsia="華康勘亭流" w:hAnsi="標楷體" w:cs="Microsoft JhengHei" w:hint="eastAsia"/>
          <w:color w:val="002060"/>
          <w:sz w:val="40"/>
          <w:szCs w:val="40"/>
        </w:rPr>
        <w:t>(台灣)</w:t>
      </w:r>
    </w:p>
    <w:p w:rsidR="00DD1A80" w:rsidRDefault="00F46DEE" w:rsidP="00932D10">
      <w:pPr>
        <w:spacing w:line="400" w:lineRule="exact"/>
        <w:ind w:firstLineChars="350" w:firstLine="980"/>
        <w:rPr>
          <w:rFonts w:ascii="華康魏碑體(P)" w:eastAsia="華康魏碑體(P)" w:hAnsi="DFKaiSUBold-B5"/>
          <w:sz w:val="28"/>
          <w:szCs w:val="28"/>
        </w:rPr>
      </w:pPr>
      <w:r w:rsidRPr="00DD1A80">
        <w:rPr>
          <w:rFonts w:ascii="華康魏碑體(P)" w:eastAsia="華康魏碑體(P)" w:hAnsi="DFKaiSUBold-B5" w:hint="eastAsia"/>
          <w:sz w:val="28"/>
          <w:szCs w:val="28"/>
        </w:rPr>
        <w:t>多年來總是把台灣最棒的水果送給日本親友，今年的中秋節就好好犒賞自己，享用台南物產為您隆重推薦的麻豆文旦好滋味，寄給自己一份中秋禮品。</w:t>
      </w:r>
    </w:p>
    <w:p w:rsidR="00F46DEE" w:rsidRPr="00DD1A80" w:rsidRDefault="00DD1A80" w:rsidP="002F129E">
      <w:pPr>
        <w:spacing w:afterLines="50" w:line="400" w:lineRule="exact"/>
        <w:rPr>
          <w:rFonts w:ascii="華康魏碑體(P)" w:eastAsia="華康魏碑體(P)" w:hAnsi="DFKaiSUBold-B5"/>
          <w:sz w:val="28"/>
          <w:szCs w:val="28"/>
        </w:rPr>
      </w:pPr>
      <w:r>
        <w:rPr>
          <w:rFonts w:ascii="華康魏碑體(P)" w:eastAsia="華康魏碑體(P)" w:hAnsi="DFKaiSUBold-B5" w:hint="eastAsia"/>
          <w:sz w:val="28"/>
          <w:szCs w:val="28"/>
        </w:rPr>
        <w:t>真正的品質，等待您親自咀嚼。</w:t>
      </w:r>
    </w:p>
    <w:tbl>
      <w:tblPr>
        <w:tblStyle w:val="a3"/>
        <w:tblW w:w="9655" w:type="dxa"/>
        <w:jc w:val="center"/>
        <w:tblInd w:w="-34" w:type="dxa"/>
        <w:tblLook w:val="04A0"/>
      </w:tblPr>
      <w:tblGrid>
        <w:gridCol w:w="636"/>
        <w:gridCol w:w="3070"/>
        <w:gridCol w:w="1418"/>
        <w:gridCol w:w="1134"/>
        <w:gridCol w:w="3397"/>
      </w:tblGrid>
      <w:tr w:rsidR="0004614E" w:rsidRPr="00231749" w:rsidTr="0004614E">
        <w:trPr>
          <w:trHeight w:val="79"/>
          <w:jc w:val="center"/>
        </w:trPr>
        <w:tc>
          <w:tcPr>
            <w:tcW w:w="636" w:type="dxa"/>
            <w:shd w:val="clear" w:color="auto" w:fill="auto"/>
          </w:tcPr>
          <w:p w:rsidR="0004614E" w:rsidRPr="000270E7" w:rsidRDefault="0004614E" w:rsidP="003A316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No.</w:t>
            </w:r>
          </w:p>
        </w:tc>
        <w:tc>
          <w:tcPr>
            <w:tcW w:w="3070" w:type="dxa"/>
            <w:shd w:val="clear" w:color="auto" w:fill="auto"/>
          </w:tcPr>
          <w:p w:rsidR="0004614E" w:rsidRPr="000270E7" w:rsidRDefault="0004614E" w:rsidP="003A316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70E7">
              <w:rPr>
                <w:rFonts w:ascii="標楷體" w:eastAsia="標楷體" w:hAnsi="標楷體" w:hint="eastAsia"/>
                <w:sz w:val="28"/>
                <w:szCs w:val="28"/>
              </w:rPr>
              <w:t>商品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418" w:type="dxa"/>
          </w:tcPr>
          <w:p w:rsidR="0004614E" w:rsidRPr="000270E7" w:rsidRDefault="0004614E" w:rsidP="001C176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70E7">
              <w:rPr>
                <w:rFonts w:ascii="標楷體" w:eastAsia="標楷體" w:hAnsi="標楷體" w:hint="eastAsia"/>
                <w:sz w:val="28"/>
                <w:szCs w:val="28"/>
              </w:rPr>
              <w:t>售價</w:t>
            </w:r>
            <w:r w:rsidRPr="000270E7">
              <w:rPr>
                <w:rFonts w:ascii="標楷體" w:eastAsia="標楷體" w:hAnsi="標楷體"/>
                <w:sz w:val="28"/>
                <w:szCs w:val="28"/>
                <w:lang w:eastAsia="ja-JP"/>
              </w:rPr>
              <w:t>/元</w:t>
            </w:r>
          </w:p>
        </w:tc>
        <w:tc>
          <w:tcPr>
            <w:tcW w:w="1134" w:type="dxa"/>
            <w:shd w:val="clear" w:color="auto" w:fill="auto"/>
          </w:tcPr>
          <w:p w:rsidR="0004614E" w:rsidRPr="000270E7" w:rsidRDefault="0004614E" w:rsidP="0004614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顆數</w:t>
            </w:r>
          </w:p>
        </w:tc>
        <w:tc>
          <w:tcPr>
            <w:tcW w:w="3397" w:type="dxa"/>
            <w:shd w:val="clear" w:color="auto" w:fill="auto"/>
          </w:tcPr>
          <w:p w:rsidR="0004614E" w:rsidRPr="000270E7" w:rsidRDefault="0004614E" w:rsidP="003A316C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04614E" w:rsidRPr="00231749" w:rsidTr="0004614E">
        <w:trPr>
          <w:trHeight w:val="28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04614E" w:rsidRPr="000270E7" w:rsidRDefault="0004614E" w:rsidP="003A316C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Theme="minorEastAsia" w:hAnsiTheme="minorEastAsia" w:cs="Meiryo UI" w:hint="eastAsia"/>
                <w:sz w:val="28"/>
                <w:szCs w:val="28"/>
              </w:rPr>
              <w:t>01</w:t>
            </w:r>
          </w:p>
        </w:tc>
        <w:tc>
          <w:tcPr>
            <w:tcW w:w="3070" w:type="dxa"/>
            <w:shd w:val="clear" w:color="auto" w:fill="auto"/>
          </w:tcPr>
          <w:p w:rsidR="0004614E" w:rsidRPr="000270E7" w:rsidRDefault="0004614E" w:rsidP="003A316C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  <w:r w:rsidRPr="00DD1A80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郭家三連霸特等獎文旦</w:t>
            </w:r>
          </w:p>
        </w:tc>
        <w:tc>
          <w:tcPr>
            <w:tcW w:w="1418" w:type="dxa"/>
            <w:vAlign w:val="center"/>
          </w:tcPr>
          <w:p w:rsidR="0004614E" w:rsidRPr="000270E7" w:rsidRDefault="00932D10" w:rsidP="001C17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20</w:t>
            </w:r>
            <w:r w:rsidR="0004614E" w:rsidRPr="000270E7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4E" w:rsidRPr="000270E7" w:rsidRDefault="0004614E" w:rsidP="0004614E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10-12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04614E" w:rsidRDefault="0004614E" w:rsidP="0004614E">
            <w:pPr>
              <w:spacing w:line="320" w:lineRule="exact"/>
              <w:rPr>
                <w:rFonts w:ascii="標楷體" w:eastAsia="標楷體" w:hAnsi="標楷體" w:cs="新細明體"/>
                <w:bCs/>
                <w:color w:val="1D2129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1D2129"/>
                <w:kern w:val="0"/>
                <w:szCs w:val="24"/>
              </w:rPr>
              <w:t>1.</w:t>
            </w:r>
            <w:r w:rsidRPr="0004614E">
              <w:rPr>
                <w:rFonts w:ascii="標楷體" w:eastAsia="標楷體" w:hAnsi="標楷體" w:cs="新細明體" w:hint="eastAsia"/>
                <w:bCs/>
                <w:color w:val="1D2129"/>
                <w:kern w:val="0"/>
                <w:szCs w:val="24"/>
              </w:rPr>
              <w:t>售價已含運費</w:t>
            </w:r>
            <w:r>
              <w:rPr>
                <w:rFonts w:ascii="標楷體" w:eastAsia="標楷體" w:hAnsi="標楷體" w:cs="新細明體" w:hint="eastAsia"/>
                <w:bCs/>
                <w:color w:val="1D2129"/>
                <w:kern w:val="0"/>
                <w:szCs w:val="24"/>
              </w:rPr>
              <w:t>。</w:t>
            </w:r>
          </w:p>
          <w:p w:rsidR="0004614E" w:rsidRDefault="0004614E" w:rsidP="0004614E">
            <w:pPr>
              <w:spacing w:line="320" w:lineRule="exact"/>
              <w:rPr>
                <w:rFonts w:ascii="標楷體" w:eastAsia="標楷體" w:hAnsi="標楷體" w:cs="新細明體"/>
                <w:bCs/>
                <w:color w:val="1D2129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1D2129"/>
                <w:kern w:val="0"/>
                <w:szCs w:val="24"/>
              </w:rPr>
              <w:t>2.重量皆為10斤(6kg)。3.</w:t>
            </w:r>
            <w:r w:rsidRPr="0004614E">
              <w:rPr>
                <w:rFonts w:ascii="標楷體" w:eastAsia="標楷體" w:hAnsi="標楷體" w:cs="新細明體" w:hint="eastAsia"/>
                <w:bCs/>
                <w:color w:val="1D2129"/>
                <w:kern w:val="0"/>
                <w:szCs w:val="24"/>
              </w:rPr>
              <w:t>01/02同住址最少2箱</w:t>
            </w:r>
            <w:r>
              <w:rPr>
                <w:rFonts w:ascii="標楷體" w:eastAsia="標楷體" w:hAnsi="標楷體" w:cs="新細明體" w:hint="eastAsia"/>
                <w:bCs/>
                <w:color w:val="1D2129"/>
                <w:kern w:val="0"/>
                <w:szCs w:val="24"/>
              </w:rPr>
              <w:t>出</w:t>
            </w:r>
            <w:r w:rsidR="0043237A">
              <w:rPr>
                <w:rFonts w:ascii="標楷體" w:eastAsia="標楷體" w:hAnsi="標楷體" w:cs="新細明體" w:hint="eastAsia"/>
                <w:bCs/>
                <w:color w:val="1D2129"/>
                <w:kern w:val="0"/>
                <w:szCs w:val="24"/>
              </w:rPr>
              <w:t>貨</w:t>
            </w:r>
            <w:r>
              <w:rPr>
                <w:rFonts w:ascii="標楷體" w:eastAsia="標楷體" w:hAnsi="標楷體" w:cs="新細明體" w:hint="eastAsia"/>
                <w:bCs/>
                <w:color w:val="1D2129"/>
                <w:kern w:val="0"/>
                <w:szCs w:val="24"/>
              </w:rPr>
              <w:t>。</w:t>
            </w:r>
          </w:p>
          <w:p w:rsidR="0004614E" w:rsidRPr="0004614E" w:rsidRDefault="0004614E" w:rsidP="0004614E">
            <w:pPr>
              <w:spacing w:line="320" w:lineRule="exact"/>
              <w:rPr>
                <w:rFonts w:ascii="標楷體" w:eastAsia="標楷體" w:hAnsi="標楷體" w:cs="新細明體"/>
                <w:bCs/>
                <w:color w:val="1D2129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1D2129"/>
                <w:kern w:val="0"/>
                <w:szCs w:val="24"/>
              </w:rPr>
              <w:t>4.</w:t>
            </w:r>
            <w:r w:rsidRPr="0004614E">
              <w:rPr>
                <w:rFonts w:ascii="標楷體" w:eastAsia="標楷體" w:hAnsi="標楷體" w:cs="新細明體" w:hint="eastAsia"/>
                <w:bCs/>
                <w:color w:val="1D2129"/>
                <w:kern w:val="0"/>
                <w:szCs w:val="24"/>
              </w:rPr>
              <w:t>訂單成立後5天內寄送。</w:t>
            </w:r>
          </w:p>
        </w:tc>
      </w:tr>
      <w:tr w:rsidR="0004614E" w:rsidRPr="00231749" w:rsidTr="0004614E">
        <w:trPr>
          <w:trHeight w:val="30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04614E" w:rsidRPr="000270E7" w:rsidRDefault="0004614E" w:rsidP="003A316C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Theme="minorEastAsia" w:hAnsiTheme="minorEastAsia" w:cs="Meiryo UI" w:hint="eastAsia"/>
                <w:sz w:val="28"/>
                <w:szCs w:val="28"/>
              </w:rPr>
              <w:t>02</w:t>
            </w:r>
          </w:p>
        </w:tc>
        <w:tc>
          <w:tcPr>
            <w:tcW w:w="3070" w:type="dxa"/>
            <w:shd w:val="clear" w:color="auto" w:fill="auto"/>
          </w:tcPr>
          <w:p w:rsidR="0004614E" w:rsidRPr="000270E7" w:rsidRDefault="0004614E" w:rsidP="003A316C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  <w:r w:rsidRPr="00DD1A80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郭家優質選上品文旦</w:t>
            </w:r>
          </w:p>
        </w:tc>
        <w:tc>
          <w:tcPr>
            <w:tcW w:w="1418" w:type="dxa"/>
            <w:vAlign w:val="center"/>
          </w:tcPr>
          <w:p w:rsidR="0004614E" w:rsidRPr="000270E7" w:rsidRDefault="0004614E" w:rsidP="00932D1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  <w:r w:rsidRPr="000270E7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1</w:t>
            </w:r>
            <w:r w:rsidR="00932D10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2</w:t>
            </w:r>
            <w:r w:rsidRPr="000270E7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4E" w:rsidRPr="000270E7" w:rsidRDefault="0004614E" w:rsidP="0004614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10-12</w:t>
            </w: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04614E" w:rsidRPr="000270E7" w:rsidRDefault="0004614E" w:rsidP="006E5F42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</w:p>
        </w:tc>
      </w:tr>
      <w:tr w:rsidR="0004614E" w:rsidRPr="00231749" w:rsidTr="0004614E">
        <w:trPr>
          <w:trHeight w:val="30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04614E" w:rsidRPr="000270E7" w:rsidRDefault="0004614E" w:rsidP="003A316C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Theme="minorEastAsia" w:hAnsiTheme="minorEastAsia" w:cs="Meiryo UI" w:hint="eastAsia"/>
                <w:sz w:val="28"/>
                <w:szCs w:val="28"/>
              </w:rPr>
              <w:t>03</w:t>
            </w:r>
          </w:p>
        </w:tc>
        <w:tc>
          <w:tcPr>
            <w:tcW w:w="3070" w:type="dxa"/>
            <w:shd w:val="clear" w:color="auto" w:fill="auto"/>
          </w:tcPr>
          <w:p w:rsidR="0004614E" w:rsidRPr="000270E7" w:rsidRDefault="0004614E" w:rsidP="003A316C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  <w:r w:rsidRPr="00DD1A80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勇伯老欉產銷履歷文旦</w:t>
            </w:r>
          </w:p>
        </w:tc>
        <w:tc>
          <w:tcPr>
            <w:tcW w:w="1418" w:type="dxa"/>
            <w:vAlign w:val="center"/>
          </w:tcPr>
          <w:p w:rsidR="0004614E" w:rsidRPr="000270E7" w:rsidRDefault="00932D10" w:rsidP="001C17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9</w:t>
            </w:r>
            <w:r w:rsidR="0004614E" w:rsidRPr="000270E7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4E" w:rsidRPr="000270E7" w:rsidRDefault="0004614E" w:rsidP="0004614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14-16</w:t>
            </w: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04614E" w:rsidRPr="000270E7" w:rsidRDefault="0004614E" w:rsidP="006E5F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614E" w:rsidRPr="00231749" w:rsidTr="0004614E">
        <w:trPr>
          <w:trHeight w:val="29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04614E" w:rsidRPr="000270E7" w:rsidRDefault="0004614E" w:rsidP="003A316C">
            <w:pPr>
              <w:spacing w:line="32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Theme="minorEastAsia" w:hAnsiTheme="minorEastAsia" w:cs="Meiryo UI" w:hint="eastAsia"/>
                <w:sz w:val="28"/>
                <w:szCs w:val="28"/>
              </w:rPr>
              <w:t>04</w:t>
            </w:r>
          </w:p>
        </w:tc>
        <w:tc>
          <w:tcPr>
            <w:tcW w:w="3070" w:type="dxa"/>
            <w:shd w:val="clear" w:color="auto" w:fill="auto"/>
          </w:tcPr>
          <w:p w:rsidR="0004614E" w:rsidRPr="000270E7" w:rsidRDefault="0004614E" w:rsidP="003A316C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  <w:r w:rsidRPr="00DD1A80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觀自在兼柚園無毒文旦</w:t>
            </w:r>
          </w:p>
        </w:tc>
        <w:tc>
          <w:tcPr>
            <w:tcW w:w="1418" w:type="dxa"/>
            <w:vAlign w:val="center"/>
          </w:tcPr>
          <w:p w:rsidR="0004614E" w:rsidRPr="000270E7" w:rsidRDefault="00932D10" w:rsidP="001C17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5</w:t>
            </w:r>
            <w:r w:rsidR="0004614E" w:rsidRPr="000270E7"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00元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14E" w:rsidRPr="000270E7" w:rsidRDefault="0004614E" w:rsidP="0004614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1D2129"/>
                <w:kern w:val="0"/>
                <w:sz w:val="28"/>
                <w:szCs w:val="28"/>
              </w:rPr>
              <w:t>8-10</w:t>
            </w: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04614E" w:rsidRPr="000270E7" w:rsidRDefault="0004614E" w:rsidP="006E5F4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1D2129"/>
                <w:kern w:val="0"/>
                <w:sz w:val="28"/>
                <w:szCs w:val="28"/>
              </w:rPr>
            </w:pPr>
          </w:p>
        </w:tc>
      </w:tr>
    </w:tbl>
    <w:p w:rsidR="00DD1A80" w:rsidRPr="0004614E" w:rsidRDefault="0057547C" w:rsidP="00601BD5">
      <w:pPr>
        <w:spacing w:line="36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57547C">
        <w:rPr>
          <w:rFonts w:ascii="標楷體" w:eastAsia="標楷體" w:hAnsi="標楷體"/>
          <w:noProof/>
          <w:szCs w:val="24"/>
        </w:rPr>
        <w:pict>
          <v:shape id="_x0000_s1030" type="#_x0000_t202" style="position:absolute;margin-left:320pt;margin-top:94.75pt;width:75.85pt;height:69.5pt;z-index:251679744;mso-position-horizontal-relative:text;mso-position-vertical-relative:text;mso-width-relative:margin;mso-height-relative:margin" stroked="f">
            <v:textbox>
              <w:txbxContent>
                <w:p w:rsidR="00CA69D9" w:rsidRDefault="00CA69D9">
                  <w:r w:rsidRPr="00CA69D9">
                    <w:rPr>
                      <w:noProof/>
                    </w:rPr>
                    <w:drawing>
                      <wp:inline distT="0" distB="0" distL="0" distR="0">
                        <wp:extent cx="746760" cy="746760"/>
                        <wp:effectExtent l="1905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261" cy="7422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614E" w:rsidRPr="0004614E">
        <w:rPr>
          <w:rFonts w:ascii="標楷體" w:eastAsia="標楷體" w:hAnsi="標楷體" w:hint="eastAsia"/>
          <w:sz w:val="28"/>
          <w:szCs w:val="28"/>
        </w:rPr>
        <w:t>商品</w:t>
      </w:r>
      <w:r w:rsidR="00DD1A80" w:rsidRPr="0004614E">
        <w:rPr>
          <w:rFonts w:ascii="標楷體" w:eastAsia="標楷體" w:hAnsi="標楷體" w:hint="eastAsia"/>
          <w:sz w:val="28"/>
          <w:szCs w:val="28"/>
        </w:rPr>
        <w:t>特色：01/02出自麻豆郭家文旦，為麻豆文旦的始祖，皮薄肉細、香甜飽水，享受嘉慶君皇帝等級奢華口感，少量提供，售完為止。</w:t>
      </w:r>
      <w:r w:rsidR="0004614E">
        <w:rPr>
          <w:rFonts w:ascii="標楷體" w:eastAsia="標楷體" w:hAnsi="標楷體" w:hint="eastAsia"/>
          <w:sz w:val="28"/>
          <w:szCs w:val="28"/>
        </w:rPr>
        <w:t>03出自麻豆勇發農場，</w:t>
      </w:r>
      <w:r w:rsidR="0004614E" w:rsidRPr="0004614E">
        <w:rPr>
          <w:rFonts w:ascii="標楷體" w:eastAsia="標楷體" w:hAnsi="標楷體" w:hint="eastAsia"/>
          <w:sz w:val="28"/>
          <w:szCs w:val="28"/>
        </w:rPr>
        <w:t>50年老欉麻豆文旦柚，口感軟嫩細緻、甜而多汁的果肉。堅持自然農法、草生栽培，不施用除草劑以人工作業，以天然有機肥料與土壤益生菌培養。</w:t>
      </w:r>
      <w:r w:rsidR="0004614E">
        <w:rPr>
          <w:rFonts w:ascii="標楷體" w:eastAsia="標楷體" w:hAnsi="標楷體" w:hint="eastAsia"/>
          <w:sz w:val="28"/>
          <w:szCs w:val="28"/>
        </w:rPr>
        <w:t>04出自觀自在兼柚園，位於</w:t>
      </w:r>
      <w:r w:rsidR="0004614E" w:rsidRPr="0004614E">
        <w:rPr>
          <w:rFonts w:ascii="標楷體" w:eastAsia="標楷體" w:hAnsi="標楷體" w:hint="eastAsia"/>
          <w:sz w:val="28"/>
          <w:szCs w:val="28"/>
        </w:rPr>
        <w:t>倒風內海旁</w:t>
      </w:r>
      <w:r w:rsidR="0004614E">
        <w:rPr>
          <w:rFonts w:ascii="標楷體" w:eastAsia="標楷體" w:hAnsi="標楷體" w:hint="eastAsia"/>
          <w:sz w:val="28"/>
          <w:szCs w:val="28"/>
        </w:rPr>
        <w:t>，</w:t>
      </w:r>
      <w:r w:rsidR="0004614E" w:rsidRPr="0004614E">
        <w:rPr>
          <w:rFonts w:ascii="標楷體" w:eastAsia="標楷體" w:hAnsi="標楷體" w:hint="eastAsia"/>
          <w:sz w:val="28"/>
          <w:szCs w:val="28"/>
        </w:rPr>
        <w:t>無毒草生栽培，米粒大顆、口感豪邁，家族聚餐烤肉一起分享最搭。數量有限，售完為止。</w:t>
      </w:r>
    </w:p>
    <w:p w:rsidR="00422C64" w:rsidRPr="004A1193" w:rsidRDefault="004A1193" w:rsidP="00601BD5">
      <w:pPr>
        <w:spacing w:line="360" w:lineRule="exact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《</w:t>
      </w:r>
      <w:r w:rsidR="00422C64" w:rsidRPr="004A1193">
        <w:rPr>
          <w:rFonts w:ascii="標楷體" w:eastAsia="標楷體" w:hAnsi="標楷體" w:hint="eastAsia"/>
          <w:b/>
          <w:sz w:val="32"/>
          <w:szCs w:val="32"/>
          <w:lang w:eastAsia="zh-HK"/>
        </w:rPr>
        <w:t>如何訂購</w:t>
      </w:r>
      <w:r w:rsidR="00C87C35" w:rsidRPr="004A1193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》</w:t>
      </w:r>
    </w:p>
    <w:p w:rsidR="00422C64" w:rsidRPr="000270E7" w:rsidRDefault="00422C64" w:rsidP="000270E7">
      <w:pPr>
        <w:spacing w:line="360" w:lineRule="exact"/>
        <w:ind w:firstLineChars="118" w:firstLine="330"/>
        <w:rPr>
          <w:rFonts w:ascii="標楷體" w:eastAsia="標楷體" w:hAnsi="標楷體"/>
          <w:sz w:val="28"/>
          <w:szCs w:val="28"/>
        </w:rPr>
      </w:pPr>
      <w:r w:rsidRPr="000270E7">
        <w:rPr>
          <w:rFonts w:ascii="標楷體" w:eastAsia="標楷體" w:hAnsi="標楷體" w:hint="eastAsia"/>
          <w:sz w:val="28"/>
          <w:szCs w:val="28"/>
          <w:lang w:eastAsia="zh-HK"/>
        </w:rPr>
        <w:t>1</w:t>
      </w:r>
      <w:r w:rsidRPr="000270E7">
        <w:rPr>
          <w:rFonts w:ascii="標楷體" w:eastAsia="標楷體" w:hAnsi="標楷體" w:hint="eastAsia"/>
          <w:sz w:val="28"/>
          <w:szCs w:val="28"/>
        </w:rPr>
        <w:t>.</w:t>
      </w:r>
      <w:r w:rsidR="006D743C" w:rsidRPr="000270E7">
        <w:rPr>
          <w:rFonts w:ascii="標楷體" w:eastAsia="標楷體" w:hAnsi="標楷體" w:hint="eastAsia"/>
          <w:sz w:val="28"/>
          <w:szCs w:val="28"/>
        </w:rPr>
        <w:t>正確</w:t>
      </w:r>
      <w:r w:rsidR="006D743C" w:rsidRPr="000270E7">
        <w:rPr>
          <w:rFonts w:ascii="標楷體" w:eastAsia="標楷體" w:hAnsi="標楷體" w:hint="eastAsia"/>
          <w:sz w:val="28"/>
          <w:szCs w:val="28"/>
          <w:lang w:eastAsia="zh-HK"/>
        </w:rPr>
        <w:t>填寫</w:t>
      </w:r>
      <w:r w:rsidR="00C87C35" w:rsidRPr="000270E7">
        <w:rPr>
          <w:rFonts w:ascii="標楷體" w:eastAsia="標楷體" w:hAnsi="標楷體" w:hint="eastAsia"/>
          <w:sz w:val="28"/>
          <w:szCs w:val="28"/>
          <w:lang w:eastAsia="zh-HK"/>
        </w:rPr>
        <w:t>訂購單後</w:t>
      </w:r>
      <w:r w:rsidR="00C87C35" w:rsidRPr="000270E7">
        <w:rPr>
          <w:rFonts w:ascii="標楷體" w:eastAsia="標楷體" w:hAnsi="標楷體" w:hint="eastAsia"/>
          <w:spacing w:val="-12"/>
          <w:sz w:val="28"/>
          <w:szCs w:val="28"/>
        </w:rPr>
        <w:t>，</w:t>
      </w:r>
      <w:r w:rsidR="006D743C" w:rsidRPr="000270E7">
        <w:rPr>
          <w:rFonts w:ascii="標楷體" w:eastAsia="標楷體" w:hAnsi="標楷體" w:hint="eastAsia"/>
          <w:spacing w:val="-12"/>
          <w:sz w:val="28"/>
          <w:szCs w:val="28"/>
        </w:rPr>
        <w:t>請</w:t>
      </w:r>
      <w:r w:rsidRPr="000270E7">
        <w:rPr>
          <w:rFonts w:ascii="標楷體" w:eastAsia="標楷體" w:hAnsi="標楷體" w:hint="eastAsia"/>
          <w:sz w:val="28"/>
          <w:szCs w:val="28"/>
        </w:rPr>
        <w:t>選擇以下</w:t>
      </w:r>
      <w:r w:rsidR="006D743C" w:rsidRPr="000270E7">
        <w:rPr>
          <w:rFonts w:ascii="標楷體" w:eastAsia="標楷體" w:hAnsi="標楷體" w:hint="eastAsia"/>
          <w:sz w:val="28"/>
          <w:szCs w:val="28"/>
        </w:rPr>
        <w:t>任一</w:t>
      </w:r>
      <w:r w:rsidRPr="000270E7">
        <w:rPr>
          <w:rFonts w:ascii="標楷體" w:eastAsia="標楷體" w:hAnsi="標楷體" w:hint="eastAsia"/>
          <w:sz w:val="28"/>
          <w:szCs w:val="28"/>
        </w:rPr>
        <w:t>方式傳送</w:t>
      </w:r>
    </w:p>
    <w:p w:rsidR="00AC7D0C" w:rsidRDefault="006D743C" w:rsidP="0004614E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0270E7">
        <w:rPr>
          <w:rFonts w:ascii="標楷體" w:eastAsia="標楷體" w:hAnsi="標楷體" w:hint="eastAsia"/>
          <w:sz w:val="28"/>
          <w:szCs w:val="28"/>
        </w:rPr>
        <w:t xml:space="preserve">  </w:t>
      </w:r>
      <w:r w:rsidR="00CA69D9" w:rsidRPr="000270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0270E7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="0004614E" w:rsidRPr="000270E7">
        <w:rPr>
          <w:rFonts w:ascii="標楷體" w:eastAsia="標楷體" w:hAnsi="標楷體" w:hint="eastAsia"/>
          <w:b/>
          <w:sz w:val="28"/>
          <w:szCs w:val="28"/>
        </w:rPr>
        <w:t>掃描</w:t>
      </w:r>
      <w:r w:rsidR="0004614E">
        <w:rPr>
          <w:rFonts w:ascii="標楷體" w:eastAsia="標楷體" w:hAnsi="標楷體" w:hint="eastAsia"/>
          <w:b/>
          <w:sz w:val="28"/>
          <w:szCs w:val="28"/>
        </w:rPr>
        <w:t>QR Code填寫表單送出</w:t>
      </w:r>
      <w:r w:rsidRPr="000270E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A69D9" w:rsidRPr="000270E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6D743C" w:rsidRPr="00534E7A" w:rsidRDefault="00AC7D0C" w:rsidP="0004614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6D743C" w:rsidRPr="000270E7">
        <w:rPr>
          <w:rFonts w:ascii="標楷體" w:eastAsia="標楷體" w:hAnsi="標楷體" w:hint="eastAsia"/>
          <w:b/>
          <w:sz w:val="28"/>
          <w:szCs w:val="28"/>
        </w:rPr>
        <w:t>□</w:t>
      </w:r>
      <w:r w:rsidR="0004614E">
        <w:rPr>
          <w:rFonts w:ascii="標楷體" w:eastAsia="標楷體" w:hAnsi="標楷體" w:hint="eastAsia"/>
          <w:b/>
          <w:sz w:val="28"/>
          <w:szCs w:val="28"/>
        </w:rPr>
        <w:t>加</w:t>
      </w:r>
      <w:r w:rsidR="006D743C" w:rsidRPr="000270E7">
        <w:rPr>
          <w:rFonts w:ascii="標楷體" w:eastAsia="標楷體" w:hAnsi="標楷體" w:hint="eastAsia"/>
          <w:b/>
          <w:sz w:val="28"/>
          <w:szCs w:val="28"/>
          <w:lang w:eastAsia="zh-HK"/>
        </w:rPr>
        <w:t>LINE</w:t>
      </w:r>
      <w:r w:rsidR="000270E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A69D9" w:rsidRPr="000270E7">
        <w:rPr>
          <w:rFonts w:ascii="標楷體" w:eastAsia="標楷體" w:hAnsi="標楷體" w:hint="eastAsia"/>
          <w:b/>
          <w:sz w:val="28"/>
          <w:szCs w:val="28"/>
          <w:lang w:eastAsia="zh-HK"/>
        </w:rPr>
        <w:t>ID:</w:t>
      </w:r>
      <w:r w:rsidR="004A1193">
        <w:rPr>
          <w:rFonts w:ascii="標楷體" w:eastAsia="標楷體" w:hAnsi="標楷體" w:hint="eastAsia"/>
          <w:b/>
          <w:sz w:val="28"/>
          <w:szCs w:val="28"/>
        </w:rPr>
        <w:t>tainanbussan</w:t>
      </w:r>
      <w:r w:rsidRPr="00534E7A">
        <w:rPr>
          <w:rFonts w:ascii="標楷體" w:eastAsia="標楷體" w:hAnsi="標楷體" w:hint="eastAsia"/>
          <w:sz w:val="28"/>
          <w:szCs w:val="28"/>
        </w:rPr>
        <w:t>傳訂購人及收貨人大名電話住址</w:t>
      </w:r>
      <w:r w:rsidR="00534E7A" w:rsidRPr="00534E7A">
        <w:rPr>
          <w:rFonts w:ascii="標楷體" w:eastAsia="標楷體" w:hAnsi="標楷體" w:hint="eastAsia"/>
          <w:sz w:val="28"/>
          <w:szCs w:val="28"/>
        </w:rPr>
        <w:t>、商品代號及數量。</w:t>
      </w:r>
    </w:p>
    <w:p w:rsidR="00422C64" w:rsidRPr="000270E7" w:rsidRDefault="006D743C" w:rsidP="00CA69D9">
      <w:pPr>
        <w:spacing w:line="360" w:lineRule="exact"/>
        <w:rPr>
          <w:rFonts w:ascii="標楷體" w:eastAsia="標楷體" w:hAnsi="標楷體" w:cs="Meiryo UI"/>
          <w:sz w:val="28"/>
          <w:szCs w:val="28"/>
        </w:rPr>
      </w:pPr>
      <w:r w:rsidRPr="000270E7">
        <w:rPr>
          <w:rFonts w:ascii="標楷體" w:eastAsia="標楷體" w:hAnsi="標楷體" w:hint="eastAsia"/>
          <w:sz w:val="28"/>
          <w:szCs w:val="28"/>
        </w:rPr>
        <w:t xml:space="preserve">  </w:t>
      </w:r>
      <w:r w:rsidR="00422C64" w:rsidRPr="000270E7">
        <w:rPr>
          <w:rFonts w:ascii="標楷體" w:eastAsia="標楷體" w:hAnsi="標楷體"/>
          <w:sz w:val="28"/>
          <w:szCs w:val="28"/>
        </w:rPr>
        <w:t>2.</w:t>
      </w:r>
      <w:r w:rsidR="00422C64" w:rsidRPr="000270E7">
        <w:rPr>
          <w:rFonts w:ascii="標楷體" w:eastAsia="標楷體" w:hAnsi="標楷體" w:cs="Meiryo UI" w:hint="eastAsia"/>
          <w:sz w:val="28"/>
          <w:szCs w:val="28"/>
        </w:rPr>
        <w:t>台南物產</w:t>
      </w:r>
      <w:r w:rsidRPr="000270E7">
        <w:rPr>
          <w:rFonts w:ascii="標楷體" w:eastAsia="標楷體" w:hAnsi="標楷體" w:cs="Meiryo UI" w:hint="eastAsia"/>
          <w:sz w:val="28"/>
          <w:szCs w:val="28"/>
        </w:rPr>
        <w:t>收到訂單後</w:t>
      </w:r>
      <w:r w:rsidR="00422C64" w:rsidRPr="000270E7">
        <w:rPr>
          <w:rFonts w:ascii="標楷體" w:eastAsia="標楷體" w:hAnsi="標楷體" w:cs="Meiryo UI" w:hint="eastAsia"/>
          <w:sz w:val="28"/>
          <w:szCs w:val="28"/>
        </w:rPr>
        <w:t>向訂購人確認訂單</w:t>
      </w:r>
      <w:r w:rsidRPr="000270E7">
        <w:rPr>
          <w:rFonts w:ascii="標楷體" w:eastAsia="標楷體" w:hAnsi="標楷體" w:cs="Meiryo UI" w:hint="eastAsia"/>
          <w:sz w:val="28"/>
          <w:szCs w:val="28"/>
        </w:rPr>
        <w:t>內容及金額無誤</w:t>
      </w:r>
      <w:r w:rsidR="0004614E">
        <w:rPr>
          <w:rFonts w:ascii="標楷體" w:eastAsia="標楷體" w:hAnsi="標楷體" w:cs="Meiryo UI" w:hint="eastAsia"/>
          <w:sz w:val="28"/>
          <w:szCs w:val="28"/>
        </w:rPr>
        <w:t>。</w:t>
      </w:r>
    </w:p>
    <w:p w:rsidR="006D743C" w:rsidRPr="000270E7" w:rsidRDefault="006D743C" w:rsidP="00CA69D9">
      <w:pPr>
        <w:spacing w:line="360" w:lineRule="exact"/>
        <w:rPr>
          <w:rFonts w:ascii="標楷體" w:eastAsia="標楷體" w:hAnsi="標楷體" w:cs="Aparajita"/>
          <w:spacing w:val="-20"/>
          <w:sz w:val="28"/>
          <w:szCs w:val="28"/>
        </w:rPr>
      </w:pPr>
      <w:r w:rsidRPr="000270E7">
        <w:rPr>
          <w:rFonts w:ascii="標楷體" w:eastAsia="標楷體" w:hAnsi="標楷體" w:cs="Meiryo UI" w:hint="eastAsia"/>
          <w:sz w:val="28"/>
          <w:szCs w:val="28"/>
        </w:rPr>
        <w:t xml:space="preserve">  </w:t>
      </w:r>
      <w:r w:rsidR="00422C64" w:rsidRPr="000270E7">
        <w:rPr>
          <w:rFonts w:ascii="標楷體" w:eastAsia="標楷體" w:hAnsi="標楷體" w:cs="Meiryo UI" w:hint="eastAsia"/>
          <w:sz w:val="28"/>
          <w:szCs w:val="28"/>
        </w:rPr>
        <w:t>3.匯款</w:t>
      </w:r>
      <w:r w:rsidR="000928AC" w:rsidRPr="000270E7">
        <w:rPr>
          <w:rFonts w:ascii="標楷體" w:eastAsia="標楷體" w:hAnsi="標楷體" w:cs="Meiryo UI" w:hint="eastAsia"/>
          <w:sz w:val="28"/>
          <w:szCs w:val="28"/>
          <w:lang w:eastAsia="zh-HK"/>
        </w:rPr>
        <w:t>至</w:t>
      </w:r>
      <w:r w:rsidRPr="000270E7">
        <w:rPr>
          <w:rFonts w:ascii="標楷體" w:eastAsia="標楷體" w:hAnsi="標楷體" w:cs="Aparajita" w:hint="eastAsia"/>
          <w:spacing w:val="-20"/>
          <w:sz w:val="28"/>
          <w:szCs w:val="28"/>
        </w:rPr>
        <w:t>台北</w:t>
      </w:r>
      <w:r w:rsidRPr="000270E7">
        <w:rPr>
          <w:rFonts w:ascii="標楷體" w:eastAsia="標楷體" w:hAnsi="標楷體" w:cs="Aparajita"/>
          <w:spacing w:val="-20"/>
          <w:sz w:val="28"/>
          <w:szCs w:val="28"/>
        </w:rPr>
        <w:t>富邦銀行</w:t>
      </w:r>
      <w:r w:rsidR="00CA69D9" w:rsidRPr="000270E7">
        <w:rPr>
          <w:rFonts w:ascii="標楷體" w:eastAsia="標楷體" w:hAnsi="標楷體" w:cs="Aparajita" w:hint="eastAsia"/>
          <w:spacing w:val="-20"/>
          <w:sz w:val="28"/>
          <w:szCs w:val="28"/>
        </w:rPr>
        <w:t xml:space="preserve"> (</w:t>
      </w:r>
      <w:r w:rsidR="00CA69D9" w:rsidRPr="000270E7">
        <w:rPr>
          <w:rFonts w:ascii="標楷體" w:eastAsia="標楷體" w:hAnsi="標楷體" w:cs="Aparajita"/>
          <w:spacing w:val="-20"/>
          <w:sz w:val="28"/>
          <w:szCs w:val="28"/>
        </w:rPr>
        <w:t>012</w:t>
      </w:r>
      <w:r w:rsidR="00CA69D9" w:rsidRPr="000270E7">
        <w:rPr>
          <w:rFonts w:ascii="標楷體" w:eastAsia="標楷體" w:hAnsi="標楷體" w:cs="Aparajita" w:hint="eastAsia"/>
          <w:spacing w:val="-20"/>
          <w:sz w:val="28"/>
          <w:szCs w:val="28"/>
        </w:rPr>
        <w:t>)</w:t>
      </w:r>
      <w:r w:rsidRPr="000270E7">
        <w:rPr>
          <w:rFonts w:ascii="標楷體" w:eastAsia="標楷體" w:hAnsi="標楷體" w:cs="Aparajita" w:hint="eastAsia"/>
          <w:spacing w:val="-20"/>
          <w:sz w:val="28"/>
          <w:szCs w:val="28"/>
        </w:rPr>
        <w:t xml:space="preserve"> </w:t>
      </w:r>
      <w:r w:rsidRPr="000270E7">
        <w:rPr>
          <w:rFonts w:ascii="標楷體" w:eastAsia="標楷體" w:hAnsi="標楷體" w:hint="eastAsia"/>
          <w:sz w:val="28"/>
          <w:szCs w:val="28"/>
        </w:rPr>
        <w:t>帳號:</w:t>
      </w:r>
      <w:r w:rsidRPr="000270E7">
        <w:rPr>
          <w:rFonts w:ascii="標楷體" w:eastAsia="標楷體" w:hAnsi="標楷體" w:cs="Aparajita"/>
          <w:sz w:val="28"/>
          <w:szCs w:val="28"/>
        </w:rPr>
        <w:t>734</w:t>
      </w:r>
      <w:r w:rsidR="000270E7">
        <w:rPr>
          <w:rFonts w:ascii="標楷體" w:eastAsia="標楷體" w:hAnsi="標楷體" w:cs="Aparajita" w:hint="eastAsia"/>
          <w:sz w:val="28"/>
          <w:szCs w:val="28"/>
        </w:rPr>
        <w:t>-</w:t>
      </w:r>
      <w:r w:rsidRPr="000270E7">
        <w:rPr>
          <w:rFonts w:ascii="標楷體" w:eastAsia="標楷體" w:hAnsi="標楷體" w:cs="Aparajita"/>
          <w:sz w:val="28"/>
          <w:szCs w:val="28"/>
        </w:rPr>
        <w:t>102</w:t>
      </w:r>
      <w:r w:rsidR="000270E7">
        <w:rPr>
          <w:rFonts w:ascii="標楷體" w:eastAsia="標楷體" w:hAnsi="標楷體" w:cs="Aparajita" w:hint="eastAsia"/>
          <w:sz w:val="28"/>
          <w:szCs w:val="28"/>
        </w:rPr>
        <w:t>-</w:t>
      </w:r>
      <w:r w:rsidRPr="000270E7">
        <w:rPr>
          <w:rFonts w:ascii="標楷體" w:eastAsia="標楷體" w:hAnsi="標楷體" w:cs="Aparajita"/>
          <w:sz w:val="28"/>
          <w:szCs w:val="28"/>
        </w:rPr>
        <w:t>014</w:t>
      </w:r>
      <w:r w:rsidR="000270E7">
        <w:rPr>
          <w:rFonts w:ascii="標楷體" w:eastAsia="標楷體" w:hAnsi="標楷體" w:cs="Aparajita" w:hint="eastAsia"/>
          <w:sz w:val="28"/>
          <w:szCs w:val="28"/>
        </w:rPr>
        <w:t>-</w:t>
      </w:r>
      <w:r w:rsidRPr="000270E7">
        <w:rPr>
          <w:rFonts w:ascii="標楷體" w:eastAsia="標楷體" w:hAnsi="標楷體" w:cs="Aparajita"/>
          <w:sz w:val="28"/>
          <w:szCs w:val="28"/>
        </w:rPr>
        <w:t>352</w:t>
      </w:r>
      <w:r w:rsidR="000270E7">
        <w:rPr>
          <w:rFonts w:ascii="標楷體" w:eastAsia="標楷體" w:hAnsi="標楷體" w:cs="Aparajita" w:hint="eastAsia"/>
          <w:sz w:val="28"/>
          <w:szCs w:val="28"/>
        </w:rPr>
        <w:t xml:space="preserve"> </w:t>
      </w:r>
      <w:r w:rsidRPr="000270E7">
        <w:rPr>
          <w:rFonts w:ascii="標楷體" w:eastAsia="標楷體" w:hAnsi="標楷體" w:cs="Aparajita" w:hint="eastAsia"/>
          <w:sz w:val="28"/>
          <w:szCs w:val="28"/>
        </w:rPr>
        <w:t>台南物產國際貿易有限公司</w:t>
      </w:r>
    </w:p>
    <w:p w:rsidR="00CA69D9" w:rsidRPr="000270E7" w:rsidRDefault="006D743C" w:rsidP="0004614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270E7">
        <w:rPr>
          <w:rFonts w:ascii="標楷體" w:eastAsia="標楷體" w:hAnsi="標楷體" w:cs="Meiryo UI" w:hint="eastAsia"/>
          <w:sz w:val="28"/>
          <w:szCs w:val="28"/>
        </w:rPr>
        <w:t xml:space="preserve">  </w:t>
      </w:r>
      <w:r w:rsidR="00422C64" w:rsidRPr="000270E7">
        <w:rPr>
          <w:rFonts w:ascii="標楷體" w:eastAsia="標楷體" w:hAnsi="標楷體" w:cs="Meiryo UI" w:hint="eastAsia"/>
          <w:sz w:val="28"/>
          <w:szCs w:val="28"/>
        </w:rPr>
        <w:t>4.台南物產</w:t>
      </w:r>
      <w:r w:rsidR="0004614E" w:rsidRPr="000270E7">
        <w:rPr>
          <w:rFonts w:ascii="標楷體" w:eastAsia="標楷體" w:hAnsi="標楷體" w:hint="eastAsia"/>
          <w:sz w:val="28"/>
          <w:szCs w:val="28"/>
        </w:rPr>
        <w:t>收到匯款後，在2日(不含假日)內</w:t>
      </w:r>
      <w:r w:rsidR="00422C64" w:rsidRPr="000270E7">
        <w:rPr>
          <w:rFonts w:ascii="標楷體" w:eastAsia="標楷體" w:hAnsi="標楷體" w:cs="Meiryo UI" w:hint="eastAsia"/>
          <w:sz w:val="28"/>
          <w:szCs w:val="28"/>
        </w:rPr>
        <w:t>通知訂購人收到匯款</w:t>
      </w:r>
      <w:r w:rsidR="0004614E">
        <w:rPr>
          <w:rFonts w:ascii="標楷體" w:eastAsia="標楷體" w:hAnsi="標楷體" w:cs="Meiryo UI" w:hint="eastAsia"/>
          <w:sz w:val="28"/>
          <w:szCs w:val="28"/>
        </w:rPr>
        <w:t>，訂單成立。</w:t>
      </w:r>
    </w:p>
    <w:p w:rsidR="00422C64" w:rsidRDefault="00422C64" w:rsidP="0004614E">
      <w:pPr>
        <w:spacing w:line="360" w:lineRule="exact"/>
        <w:ind w:leftChars="220" w:left="528" w:firstLine="2"/>
        <w:rPr>
          <w:rFonts w:ascii="標楷體" w:eastAsia="標楷體" w:hAnsi="標楷體"/>
          <w:sz w:val="28"/>
          <w:szCs w:val="28"/>
        </w:rPr>
      </w:pPr>
      <w:r w:rsidRPr="000270E7">
        <w:rPr>
          <w:rFonts w:ascii="標楷體" w:eastAsia="標楷體" w:hAnsi="標楷體" w:hint="eastAsia"/>
          <w:sz w:val="28"/>
          <w:szCs w:val="28"/>
        </w:rPr>
        <w:t>若未接到聯繫，有可能未收到訂單或匯款尚未完成，請主動聯繫確認。</w:t>
      </w:r>
    </w:p>
    <w:p w:rsidR="00AC7D0C" w:rsidRDefault="0004614E" w:rsidP="0004614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</w:t>
      </w:r>
      <w:r w:rsidR="00AC7D0C">
        <w:rPr>
          <w:rFonts w:ascii="標楷體" w:eastAsia="標楷體" w:hAnsi="標楷體" w:hint="eastAsia"/>
          <w:sz w:val="28"/>
          <w:szCs w:val="28"/>
        </w:rPr>
        <w:t>訂購單請註明預定匯款日及後5碼；匯款時備註可空白(即可看到後5碼)，</w:t>
      </w:r>
    </w:p>
    <w:p w:rsidR="00AC7D0C" w:rsidRPr="000270E7" w:rsidRDefault="00AC7D0C" w:rsidP="0004614E">
      <w:pPr>
        <w:spacing w:line="360" w:lineRule="exact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或填訂購人姓名，請勿填文旦、台南物產，將遮蔽後5碼致無法對帳。</w:t>
      </w:r>
    </w:p>
    <w:p w:rsidR="00DB46AB" w:rsidRPr="004A1193" w:rsidRDefault="004A1193" w:rsidP="002F129E">
      <w:pPr>
        <w:spacing w:beforeLines="50"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《</w:t>
      </w:r>
      <w:r w:rsidR="00534E7A" w:rsidRPr="004A1193">
        <w:rPr>
          <w:rFonts w:ascii="標楷體" w:eastAsia="標楷體" w:hAnsi="標楷體" w:hint="eastAsia"/>
          <w:b/>
          <w:sz w:val="32"/>
          <w:szCs w:val="32"/>
        </w:rPr>
        <w:t>訂購資料</w:t>
      </w:r>
      <w:r>
        <w:rPr>
          <w:rFonts w:ascii="標楷體" w:eastAsia="標楷體" w:hAnsi="標楷體" w:hint="eastAsia"/>
          <w:b/>
          <w:sz w:val="32"/>
          <w:szCs w:val="32"/>
        </w:rPr>
        <w:t>》</w:t>
      </w:r>
    </w:p>
    <w:p w:rsidR="00534E7A" w:rsidRDefault="00534E7A" w:rsidP="00534E7A">
      <w:pPr>
        <w:spacing w:line="400" w:lineRule="exact"/>
        <w:rPr>
          <w:rFonts w:ascii="標楷體" w:eastAsia="標楷體" w:hAnsi="標楷體" w:cs="Meiryo UI"/>
          <w:color w:val="000000" w:themeColor="text1"/>
          <w:sz w:val="28"/>
          <w:szCs w:val="28"/>
        </w:rPr>
      </w:pPr>
      <w:r w:rsidRPr="00534E7A">
        <w:rPr>
          <w:rFonts w:ascii="標楷體" w:eastAsia="標楷體" w:hAnsi="標楷體" w:hint="eastAsia"/>
          <w:sz w:val="28"/>
          <w:szCs w:val="28"/>
        </w:rPr>
        <w:t>1.訂購人大名</w:t>
      </w:r>
      <w:r w:rsidR="002F3176">
        <w:rPr>
          <w:rFonts w:ascii="MS Mincho" w:eastAsia="MS Mincho" w:hAnsi="MS Mincho" w:hint="eastAsia"/>
          <w:sz w:val="28"/>
          <w:szCs w:val="28"/>
        </w:rPr>
        <w:t xml:space="preserve">　　　</w:t>
      </w:r>
      <w:r w:rsidRPr="00534E7A">
        <w:rPr>
          <w:rFonts w:ascii="標楷體" w:eastAsia="標楷體" w:hAnsi="標楷體" w:hint="eastAsia"/>
          <w:sz w:val="28"/>
          <w:szCs w:val="28"/>
        </w:rPr>
        <w:t>連絡電話</w:t>
      </w:r>
      <w:r w:rsidR="002F3176">
        <w:rPr>
          <w:rFonts w:ascii="MS Mincho" w:eastAsia="MS Mincho" w:hAnsi="MS Mincho" w:hint="eastAsia"/>
          <w:sz w:val="28"/>
          <w:szCs w:val="28"/>
        </w:rPr>
        <w:t xml:space="preserve">　　　　　</w:t>
      </w:r>
      <w:r w:rsidRPr="00534E7A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 xml:space="preserve"> E-mail或Line ID或地址</w:t>
      </w:r>
    </w:p>
    <w:tbl>
      <w:tblPr>
        <w:tblStyle w:val="a3"/>
        <w:tblW w:w="0" w:type="auto"/>
        <w:tblLook w:val="04A0"/>
      </w:tblPr>
      <w:tblGrid>
        <w:gridCol w:w="1957"/>
        <w:gridCol w:w="2274"/>
        <w:gridCol w:w="6321"/>
      </w:tblGrid>
      <w:tr w:rsidR="00534E7A" w:rsidTr="00E46F07">
        <w:trPr>
          <w:trHeight w:val="570"/>
        </w:trPr>
        <w:tc>
          <w:tcPr>
            <w:tcW w:w="1957" w:type="dxa"/>
          </w:tcPr>
          <w:p w:rsidR="00534E7A" w:rsidRDefault="00534E7A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</w:tcPr>
          <w:p w:rsidR="00534E7A" w:rsidRDefault="00534E7A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6321" w:type="dxa"/>
          </w:tcPr>
          <w:p w:rsidR="00534E7A" w:rsidRDefault="00534E7A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534E7A" w:rsidRDefault="00534E7A" w:rsidP="00534E7A">
      <w:pPr>
        <w:spacing w:line="400" w:lineRule="exact"/>
        <w:rPr>
          <w:rFonts w:ascii="標楷體" w:eastAsia="標楷體" w:hAnsi="標楷體" w:cs="新細明體"/>
          <w:bCs/>
          <w:color w:val="1D2129"/>
          <w:kern w:val="0"/>
          <w:sz w:val="28"/>
          <w:szCs w:val="28"/>
        </w:rPr>
      </w:pPr>
      <w:r w:rsidRPr="00534E7A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>2.收件人大名</w:t>
      </w:r>
      <w:r w:rsidR="002F3176">
        <w:rPr>
          <w:rFonts w:ascii="MS Mincho" w:eastAsia="MS Mincho" w:hAnsi="MS Mincho" w:cs="Meiryo UI" w:hint="eastAsia"/>
          <w:color w:val="000000" w:themeColor="text1"/>
          <w:sz w:val="28"/>
          <w:szCs w:val="28"/>
        </w:rPr>
        <w:t xml:space="preserve">　　　</w:t>
      </w:r>
      <w:r w:rsidRPr="00534E7A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>連絡電話</w:t>
      </w:r>
      <w:r w:rsidR="002F3176">
        <w:rPr>
          <w:rFonts w:ascii="MS Mincho" w:eastAsia="MS Mincho" w:hAnsi="MS Mincho" w:cs="Meiryo UI" w:hint="eastAsia"/>
          <w:color w:val="000000" w:themeColor="text1"/>
          <w:sz w:val="28"/>
          <w:szCs w:val="28"/>
        </w:rPr>
        <w:t xml:space="preserve">　　　　　　</w:t>
      </w:r>
      <w:r w:rsidRPr="00534E7A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>住</w:t>
      </w:r>
      <w:r w:rsidR="002F3176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 xml:space="preserve">     </w:t>
      </w:r>
      <w:r w:rsidRPr="00534E7A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>址</w:t>
      </w:r>
      <w:r w:rsidR="002F3176">
        <w:rPr>
          <w:rFonts w:ascii="MS Mincho" w:eastAsia="MS Mincho" w:hAnsi="MS Mincho" w:cs="Meiryo UI" w:hint="eastAsia"/>
          <w:color w:val="000000" w:themeColor="text1"/>
          <w:sz w:val="28"/>
          <w:szCs w:val="28"/>
        </w:rPr>
        <w:t xml:space="preserve">　　　　</w:t>
      </w:r>
      <w:r w:rsidR="002F3176">
        <w:rPr>
          <w:rFonts w:asciiTheme="minorEastAsia" w:hAnsiTheme="minorEastAsia" w:cs="Meiryo UI" w:hint="eastAsia"/>
          <w:color w:val="000000" w:themeColor="text1"/>
          <w:sz w:val="28"/>
          <w:szCs w:val="28"/>
        </w:rPr>
        <w:t xml:space="preserve">        </w:t>
      </w:r>
      <w:r w:rsidRPr="002F3176">
        <w:rPr>
          <w:rFonts w:ascii="標楷體" w:eastAsia="標楷體" w:hAnsi="標楷體" w:cs="Meiryo UI" w:hint="eastAsia"/>
          <w:color w:val="000000" w:themeColor="text1"/>
          <w:szCs w:val="24"/>
        </w:rPr>
        <w:t>商品代號</w:t>
      </w:r>
      <w:r w:rsidR="002F3176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 xml:space="preserve"> </w:t>
      </w:r>
      <w:r w:rsidRPr="002F3176">
        <w:rPr>
          <w:rFonts w:ascii="標楷體" w:eastAsia="標楷體" w:hAnsi="標楷體" w:cs="Meiryo UI" w:hint="eastAsia"/>
          <w:color w:val="000000" w:themeColor="text1"/>
          <w:szCs w:val="24"/>
        </w:rPr>
        <w:t>箱數</w:t>
      </w:r>
    </w:p>
    <w:tbl>
      <w:tblPr>
        <w:tblStyle w:val="a3"/>
        <w:tblW w:w="0" w:type="auto"/>
        <w:tblLook w:val="04A0"/>
      </w:tblPr>
      <w:tblGrid>
        <w:gridCol w:w="1951"/>
        <w:gridCol w:w="2257"/>
        <w:gridCol w:w="4972"/>
        <w:gridCol w:w="709"/>
        <w:gridCol w:w="709"/>
      </w:tblGrid>
      <w:tr w:rsidR="00534E7A" w:rsidTr="00932D10">
        <w:trPr>
          <w:trHeight w:val="525"/>
        </w:trPr>
        <w:tc>
          <w:tcPr>
            <w:tcW w:w="1951" w:type="dxa"/>
          </w:tcPr>
          <w:p w:rsidR="00534E7A" w:rsidRPr="008F28BD" w:rsidRDefault="008F28BD" w:rsidP="00534E7A">
            <w:pPr>
              <w:spacing w:line="400" w:lineRule="exact"/>
              <w:rPr>
                <w:rFonts w:ascii="標楷體" w:eastAsia="MS Mincho" w:hAnsi="標楷體" w:cs="Meiryo UI"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ascii="標楷體" w:eastAsia="MS Mincho" w:hAnsi="標楷體" w:cs="Meiryo UI" w:hint="eastAsia"/>
                <w:color w:val="000000" w:themeColor="text1"/>
                <w:sz w:val="28"/>
                <w:szCs w:val="28"/>
                <w:lang w:eastAsia="ja-JP"/>
              </w:rPr>
              <w:t>①</w:t>
            </w:r>
          </w:p>
        </w:tc>
        <w:tc>
          <w:tcPr>
            <w:tcW w:w="2257" w:type="dxa"/>
          </w:tcPr>
          <w:p w:rsidR="00534E7A" w:rsidRDefault="00534E7A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dxa"/>
          </w:tcPr>
          <w:p w:rsidR="00534E7A" w:rsidRDefault="00534E7A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34E7A" w:rsidRDefault="00534E7A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34E7A" w:rsidRDefault="00534E7A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</w:tr>
      <w:tr w:rsidR="00292BD8" w:rsidTr="00932D10">
        <w:trPr>
          <w:trHeight w:val="525"/>
        </w:trPr>
        <w:tc>
          <w:tcPr>
            <w:tcW w:w="1951" w:type="dxa"/>
          </w:tcPr>
          <w:p w:rsidR="00292BD8" w:rsidRDefault="008F28BD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  <w:r>
              <w:rPr>
                <w:rFonts w:ascii="MS Mincho" w:eastAsia="MS Mincho" w:hAnsi="MS Mincho" w:cs="Meiryo UI" w:hint="eastAsia"/>
                <w:color w:val="000000" w:themeColor="text1"/>
                <w:sz w:val="28"/>
                <w:szCs w:val="28"/>
                <w:lang w:eastAsia="ja-JP"/>
              </w:rPr>
              <w:t>②</w:t>
            </w:r>
          </w:p>
        </w:tc>
        <w:tc>
          <w:tcPr>
            <w:tcW w:w="2257" w:type="dxa"/>
          </w:tcPr>
          <w:p w:rsidR="00292BD8" w:rsidRDefault="00292BD8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4972" w:type="dxa"/>
          </w:tcPr>
          <w:p w:rsidR="00292BD8" w:rsidRDefault="00292BD8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292BD8" w:rsidRDefault="00292BD8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292BD8" w:rsidRDefault="00292BD8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534E7A" w:rsidRDefault="00534E7A" w:rsidP="00534E7A">
      <w:pPr>
        <w:spacing w:line="400" w:lineRule="exact"/>
        <w:rPr>
          <w:rFonts w:ascii="標楷體" w:eastAsia="標楷體" w:hAnsi="標楷體" w:cs="Meiryo UI"/>
          <w:color w:val="000000" w:themeColor="text1"/>
          <w:sz w:val="28"/>
          <w:szCs w:val="28"/>
        </w:rPr>
      </w:pPr>
      <w:r w:rsidRPr="00534E7A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>3.匯款金額</w:t>
      </w:r>
      <w:r w:rsidR="002F3176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 xml:space="preserve">           </w:t>
      </w:r>
      <w:r w:rsidRPr="00534E7A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>匯款銀行</w:t>
      </w:r>
      <w:r w:rsidR="002F3176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 xml:space="preserve">            </w:t>
      </w:r>
      <w:r w:rsidRPr="00534E7A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>帳號末5碼</w:t>
      </w:r>
      <w:r w:rsidR="002F3176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 xml:space="preserve">         </w:t>
      </w:r>
      <w:r w:rsidRPr="00534E7A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>預定匯款日</w:t>
      </w:r>
    </w:p>
    <w:tbl>
      <w:tblPr>
        <w:tblStyle w:val="a3"/>
        <w:tblW w:w="0" w:type="auto"/>
        <w:tblLook w:val="04A0"/>
      </w:tblPr>
      <w:tblGrid>
        <w:gridCol w:w="2634"/>
        <w:gridCol w:w="2634"/>
        <w:gridCol w:w="2635"/>
        <w:gridCol w:w="2695"/>
      </w:tblGrid>
      <w:tr w:rsidR="00534E7A" w:rsidTr="00932D10">
        <w:trPr>
          <w:trHeight w:val="525"/>
        </w:trPr>
        <w:tc>
          <w:tcPr>
            <w:tcW w:w="2634" w:type="dxa"/>
          </w:tcPr>
          <w:p w:rsidR="00534E7A" w:rsidRDefault="00534E7A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634" w:type="dxa"/>
          </w:tcPr>
          <w:p w:rsidR="00534E7A" w:rsidRDefault="00534E7A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635" w:type="dxa"/>
          </w:tcPr>
          <w:p w:rsidR="00534E7A" w:rsidRDefault="00534E7A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695" w:type="dxa"/>
          </w:tcPr>
          <w:p w:rsidR="00534E7A" w:rsidRDefault="00534E7A" w:rsidP="00534E7A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534E7A" w:rsidRPr="00534E7A" w:rsidRDefault="00534E7A" w:rsidP="00534E7A">
      <w:pPr>
        <w:spacing w:line="400" w:lineRule="exact"/>
        <w:rPr>
          <w:rFonts w:ascii="標楷體" w:eastAsia="標楷體" w:hAnsi="標楷體" w:cs="Meiryo UI"/>
          <w:color w:val="000000" w:themeColor="text1"/>
          <w:sz w:val="28"/>
          <w:szCs w:val="28"/>
        </w:rPr>
      </w:pPr>
      <w:r w:rsidRPr="00534E7A">
        <w:rPr>
          <w:rFonts w:ascii="標楷體" w:eastAsia="標楷體" w:hAnsi="標楷體" w:cs="Meiryo UI" w:hint="eastAsia"/>
          <w:color w:val="000000" w:themeColor="text1"/>
          <w:sz w:val="28"/>
          <w:szCs w:val="28"/>
        </w:rPr>
        <w:t>4.發票</w:t>
      </w:r>
      <w:r w:rsidRPr="00534E7A">
        <w:rPr>
          <w:rFonts w:ascii="標楷體" w:eastAsia="標楷體" w:hAnsi="標楷體" w:hint="eastAsia"/>
          <w:sz w:val="28"/>
          <w:szCs w:val="28"/>
        </w:rPr>
        <w:t>抬頭</w:t>
      </w:r>
      <w:r w:rsidR="002F317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34E7A">
        <w:rPr>
          <w:rFonts w:ascii="標楷體" w:eastAsia="標楷體" w:hAnsi="標楷體" w:hint="eastAsia"/>
          <w:sz w:val="28"/>
          <w:szCs w:val="28"/>
        </w:rPr>
        <w:t>統</w:t>
      </w:r>
      <w:r w:rsidR="002F3176">
        <w:rPr>
          <w:rFonts w:ascii="標楷體" w:eastAsia="標楷體" w:hAnsi="標楷體" w:hint="eastAsia"/>
          <w:sz w:val="28"/>
          <w:szCs w:val="28"/>
        </w:rPr>
        <w:t>一</w:t>
      </w:r>
      <w:r w:rsidRPr="00534E7A">
        <w:rPr>
          <w:rFonts w:ascii="標楷體" w:eastAsia="標楷體" w:hAnsi="標楷體" w:hint="eastAsia"/>
          <w:sz w:val="28"/>
          <w:szCs w:val="28"/>
        </w:rPr>
        <w:t>編</w:t>
      </w:r>
      <w:r w:rsidR="002F3176">
        <w:rPr>
          <w:rFonts w:ascii="標楷體" w:eastAsia="標楷體" w:hAnsi="標楷體" w:hint="eastAsia"/>
          <w:sz w:val="28"/>
          <w:szCs w:val="28"/>
        </w:rPr>
        <w:t xml:space="preserve">號          </w:t>
      </w:r>
      <w:r w:rsidRPr="00534E7A">
        <w:rPr>
          <w:rFonts w:ascii="標楷體" w:eastAsia="標楷體" w:hAnsi="標楷體" w:hint="eastAsia"/>
          <w:sz w:val="28"/>
          <w:szCs w:val="28"/>
        </w:rPr>
        <w:t>發票寄送住址(□同訂購人)</w:t>
      </w:r>
    </w:p>
    <w:tbl>
      <w:tblPr>
        <w:tblStyle w:val="a3"/>
        <w:tblW w:w="0" w:type="auto"/>
        <w:tblLook w:val="04A0"/>
      </w:tblPr>
      <w:tblGrid>
        <w:gridCol w:w="1951"/>
        <w:gridCol w:w="2257"/>
        <w:gridCol w:w="6390"/>
      </w:tblGrid>
      <w:tr w:rsidR="00932D10" w:rsidTr="00932D10">
        <w:trPr>
          <w:trHeight w:val="525"/>
        </w:trPr>
        <w:tc>
          <w:tcPr>
            <w:tcW w:w="1951" w:type="dxa"/>
          </w:tcPr>
          <w:p w:rsidR="00932D10" w:rsidRDefault="00932D10" w:rsidP="001C1760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2257" w:type="dxa"/>
          </w:tcPr>
          <w:p w:rsidR="00932D10" w:rsidRDefault="00932D10" w:rsidP="001C1760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  <w:tc>
          <w:tcPr>
            <w:tcW w:w="6390" w:type="dxa"/>
          </w:tcPr>
          <w:p w:rsidR="00932D10" w:rsidRDefault="00932D10" w:rsidP="001C1760">
            <w:pPr>
              <w:spacing w:line="400" w:lineRule="exact"/>
              <w:rPr>
                <w:rFonts w:ascii="標楷體" w:eastAsia="標楷體" w:hAnsi="標楷體" w:cs="Meiryo UI"/>
                <w:color w:val="000000" w:themeColor="text1"/>
                <w:sz w:val="28"/>
                <w:szCs w:val="28"/>
              </w:rPr>
            </w:pPr>
          </w:p>
        </w:tc>
      </w:tr>
    </w:tbl>
    <w:p w:rsidR="00202C62" w:rsidRPr="00DA49F4" w:rsidRDefault="00202C62" w:rsidP="002F129E">
      <w:pPr>
        <w:spacing w:beforeLines="50" w:line="440" w:lineRule="exact"/>
        <w:ind w:firstLineChars="748" w:firstLine="2695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76200</wp:posOffset>
            </wp:positionV>
            <wp:extent cx="1636395" cy="525780"/>
            <wp:effectExtent l="19050" t="0" r="1905" b="0"/>
            <wp:wrapNone/>
            <wp:docPr id="7" name="圖片 6" descr="橫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9F4">
        <w:rPr>
          <w:rFonts w:ascii="標楷體" w:eastAsia="標楷體" w:hAnsi="標楷體" w:hint="eastAsia"/>
          <w:b/>
          <w:sz w:val="36"/>
          <w:szCs w:val="36"/>
        </w:rPr>
        <w:t xml:space="preserve">品質保證 信用第一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DA49F4">
        <w:rPr>
          <w:rFonts w:ascii="標楷體" w:eastAsia="標楷體" w:hAnsi="標楷體" w:hint="eastAsia"/>
          <w:b/>
          <w:sz w:val="36"/>
          <w:szCs w:val="36"/>
        </w:rPr>
        <w:t>情感傳遞 不負所託</w:t>
      </w:r>
    </w:p>
    <w:p w:rsidR="003367E0" w:rsidRDefault="0057547C" w:rsidP="00202C62">
      <w:pPr>
        <w:spacing w:line="360" w:lineRule="exact"/>
        <w:ind w:firstLineChars="1122" w:firstLine="2693"/>
        <w:rPr>
          <w:rFonts w:ascii="MS PGothic" w:hAnsi="MS PGothic"/>
          <w:sz w:val="26"/>
          <w:szCs w:val="26"/>
        </w:rPr>
      </w:pPr>
      <w:hyperlink r:id="rId10" w:history="1">
        <w:r w:rsidR="006D743C" w:rsidRPr="00CA69D9">
          <w:rPr>
            <w:rStyle w:val="a5"/>
            <w:rFonts w:ascii="標楷體" w:eastAsia="標楷體" w:hAnsi="標楷體" w:cs="Microsoft JhengHei UI Light" w:hint="eastAsia"/>
            <w:color w:val="auto"/>
            <w:szCs w:val="24"/>
            <w:u w:val="none"/>
            <w:lang w:eastAsia="ja-JP"/>
          </w:rPr>
          <w:t>T</w:t>
        </w:r>
        <w:r w:rsidR="006D743C" w:rsidRPr="00CA69D9">
          <w:rPr>
            <w:rStyle w:val="a5"/>
            <w:rFonts w:ascii="標楷體" w:eastAsia="標楷體" w:hAnsi="標楷體" w:cs="Microsoft JhengHei UI Light"/>
            <w:color w:val="auto"/>
            <w:szCs w:val="24"/>
            <w:u w:val="none"/>
            <w:lang w:eastAsia="ja-JP"/>
          </w:rPr>
          <w:t>EL</w:t>
        </w:r>
        <w:r w:rsidR="006D743C" w:rsidRPr="00CA69D9">
          <w:rPr>
            <w:rStyle w:val="a5"/>
            <w:rFonts w:ascii="標楷體" w:eastAsia="標楷體" w:hAnsi="標楷體" w:cs="Microsoft JhengHei UI Light" w:hint="eastAsia"/>
            <w:color w:val="auto"/>
            <w:szCs w:val="24"/>
            <w:u w:val="none"/>
            <w:lang w:eastAsia="ja-JP"/>
          </w:rPr>
          <w:t>:06-6</w:t>
        </w:r>
        <w:r w:rsidR="006D743C" w:rsidRPr="00CA69D9">
          <w:rPr>
            <w:rStyle w:val="a5"/>
            <w:rFonts w:ascii="標楷體" w:eastAsia="標楷體" w:hAnsi="標楷體" w:cs="Microsoft JhengHei UI Light" w:hint="eastAsia"/>
            <w:color w:val="auto"/>
            <w:szCs w:val="24"/>
            <w:u w:val="none"/>
          </w:rPr>
          <w:t>98-7485/</w:t>
        </w:r>
        <w:r w:rsidR="006D743C" w:rsidRPr="00CA69D9">
          <w:rPr>
            <w:rStyle w:val="a5"/>
            <w:rFonts w:ascii="標楷體" w:eastAsia="標楷體" w:hAnsi="標楷體" w:cs="Microsoft JhengHei UI Light"/>
            <w:color w:val="auto"/>
            <w:szCs w:val="24"/>
            <w:u w:val="none"/>
          </w:rPr>
          <w:t>FAX</w:t>
        </w:r>
        <w:r w:rsidR="006D743C" w:rsidRPr="00CA69D9">
          <w:rPr>
            <w:rStyle w:val="a5"/>
            <w:rFonts w:ascii="標楷體" w:eastAsia="標楷體" w:hAnsi="標楷體" w:cs="Microsoft JhengHei UI Light" w:hint="eastAsia"/>
            <w:color w:val="auto"/>
            <w:szCs w:val="24"/>
            <w:u w:val="none"/>
          </w:rPr>
          <w:t>:06-698-4755</w:t>
        </w:r>
      </w:hyperlink>
      <w:r w:rsidR="00202C62" w:rsidRPr="00DA49F4">
        <w:rPr>
          <w:rFonts w:ascii="標楷體" w:eastAsia="標楷體" w:hAnsi="標楷體" w:cs="Microsoft JhengHei UI Light" w:hint="eastAsia"/>
          <w:szCs w:val="24"/>
        </w:rPr>
        <w:t xml:space="preserve"> </w:t>
      </w:r>
      <w:r w:rsidR="00202C62" w:rsidRPr="00DA49F4">
        <w:rPr>
          <w:rFonts w:ascii="標楷體" w:eastAsia="標楷體" w:hAnsi="標楷體" w:cs="Microsoft JhengHei UI Light"/>
          <w:szCs w:val="24"/>
        </w:rPr>
        <w:t xml:space="preserve">e-mail: </w:t>
      </w:r>
      <w:r w:rsidR="00202C62" w:rsidRPr="00DA49F4">
        <w:rPr>
          <w:rFonts w:ascii="標楷體" w:eastAsia="標楷體" w:hAnsi="標楷體" w:cs="Microsoft JhengHei UI Light" w:hint="eastAsia"/>
          <w:szCs w:val="24"/>
        </w:rPr>
        <w:t>tainanbussan@gmail.com</w:t>
      </w:r>
    </w:p>
    <w:sectPr w:rsidR="003367E0" w:rsidSect="006154A5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25" w:rsidRDefault="00177425" w:rsidP="001765E1">
      <w:r>
        <w:separator/>
      </w:r>
    </w:p>
  </w:endnote>
  <w:endnote w:type="continuationSeparator" w:id="1">
    <w:p w:rsidR="00177425" w:rsidRDefault="00177425" w:rsidP="0017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DFKaiSUBold-B5">
    <w:altName w:val="Arial Unicode MS"/>
    <w:charset w:val="00"/>
    <w:family w:val="auto"/>
    <w:pitch w:val="variable"/>
    <w:sig w:usb0="00000000" w:usb1="38CFFCFA" w:usb2="00000016" w:usb3="00000000" w:csb0="00100001" w:csb1="00000000"/>
  </w:font>
  <w:font w:name="Microsoft Jheng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altName w:val="Arial Unicode MS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25" w:rsidRDefault="00177425" w:rsidP="001765E1">
      <w:r>
        <w:separator/>
      </w:r>
    </w:p>
  </w:footnote>
  <w:footnote w:type="continuationSeparator" w:id="1">
    <w:p w:rsidR="00177425" w:rsidRDefault="00177425" w:rsidP="00176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5359"/>
    <w:multiLevelType w:val="hybridMultilevel"/>
    <w:tmpl w:val="37B8F42A"/>
    <w:lvl w:ilvl="0" w:tplc="7F1E34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325"/>
    <w:rsid w:val="00004DAA"/>
    <w:rsid w:val="0001791E"/>
    <w:rsid w:val="00025B3B"/>
    <w:rsid w:val="000270E7"/>
    <w:rsid w:val="00044674"/>
    <w:rsid w:val="0004614E"/>
    <w:rsid w:val="00081597"/>
    <w:rsid w:val="000928AC"/>
    <w:rsid w:val="000C3B69"/>
    <w:rsid w:val="000E5073"/>
    <w:rsid w:val="000F28C5"/>
    <w:rsid w:val="000F5206"/>
    <w:rsid w:val="001206E9"/>
    <w:rsid w:val="001344B9"/>
    <w:rsid w:val="001614F3"/>
    <w:rsid w:val="001765E1"/>
    <w:rsid w:val="00177425"/>
    <w:rsid w:val="00180E5F"/>
    <w:rsid w:val="00183627"/>
    <w:rsid w:val="0018365B"/>
    <w:rsid w:val="00192489"/>
    <w:rsid w:val="001C33CE"/>
    <w:rsid w:val="001E2913"/>
    <w:rsid w:val="001F60F9"/>
    <w:rsid w:val="00202C62"/>
    <w:rsid w:val="00204457"/>
    <w:rsid w:val="002044A6"/>
    <w:rsid w:val="0020622A"/>
    <w:rsid w:val="0022128D"/>
    <w:rsid w:val="0022641B"/>
    <w:rsid w:val="00231749"/>
    <w:rsid w:val="00231A76"/>
    <w:rsid w:val="00292BD8"/>
    <w:rsid w:val="002C2A6C"/>
    <w:rsid w:val="002F129E"/>
    <w:rsid w:val="002F3176"/>
    <w:rsid w:val="00327FCC"/>
    <w:rsid w:val="00331308"/>
    <w:rsid w:val="003367E0"/>
    <w:rsid w:val="00343F6E"/>
    <w:rsid w:val="00345CDF"/>
    <w:rsid w:val="003754BC"/>
    <w:rsid w:val="0039191A"/>
    <w:rsid w:val="003A316C"/>
    <w:rsid w:val="003B102D"/>
    <w:rsid w:val="003B6697"/>
    <w:rsid w:val="003C663D"/>
    <w:rsid w:val="003E1FAB"/>
    <w:rsid w:val="0040156F"/>
    <w:rsid w:val="00422C64"/>
    <w:rsid w:val="0043237A"/>
    <w:rsid w:val="00447A97"/>
    <w:rsid w:val="00453B8A"/>
    <w:rsid w:val="00464BF7"/>
    <w:rsid w:val="004A1193"/>
    <w:rsid w:val="004C4927"/>
    <w:rsid w:val="004C595F"/>
    <w:rsid w:val="00534E7A"/>
    <w:rsid w:val="00560508"/>
    <w:rsid w:val="0057547C"/>
    <w:rsid w:val="005D6877"/>
    <w:rsid w:val="005E22ED"/>
    <w:rsid w:val="006016B6"/>
    <w:rsid w:val="00601BD5"/>
    <w:rsid w:val="006050E9"/>
    <w:rsid w:val="006154A5"/>
    <w:rsid w:val="0064744F"/>
    <w:rsid w:val="006478A4"/>
    <w:rsid w:val="006C0EBA"/>
    <w:rsid w:val="006D743C"/>
    <w:rsid w:val="006E18C2"/>
    <w:rsid w:val="006E5F42"/>
    <w:rsid w:val="006E7D34"/>
    <w:rsid w:val="006F1EFC"/>
    <w:rsid w:val="0071411E"/>
    <w:rsid w:val="007162D6"/>
    <w:rsid w:val="00722551"/>
    <w:rsid w:val="00722ECA"/>
    <w:rsid w:val="00724D46"/>
    <w:rsid w:val="00733E41"/>
    <w:rsid w:val="00737D09"/>
    <w:rsid w:val="00755523"/>
    <w:rsid w:val="007822FF"/>
    <w:rsid w:val="007E34C0"/>
    <w:rsid w:val="00807A7F"/>
    <w:rsid w:val="008279A6"/>
    <w:rsid w:val="00864F96"/>
    <w:rsid w:val="0086501F"/>
    <w:rsid w:val="008A20BF"/>
    <w:rsid w:val="008A3A6E"/>
    <w:rsid w:val="008B1409"/>
    <w:rsid w:val="008F28BD"/>
    <w:rsid w:val="00932D10"/>
    <w:rsid w:val="009619AF"/>
    <w:rsid w:val="009632A5"/>
    <w:rsid w:val="009676B3"/>
    <w:rsid w:val="00971344"/>
    <w:rsid w:val="009A1077"/>
    <w:rsid w:val="009C030B"/>
    <w:rsid w:val="009C5638"/>
    <w:rsid w:val="009D06AF"/>
    <w:rsid w:val="009E4CDF"/>
    <w:rsid w:val="00A21F0B"/>
    <w:rsid w:val="00A70D4C"/>
    <w:rsid w:val="00A7166F"/>
    <w:rsid w:val="00AA7C13"/>
    <w:rsid w:val="00AC7D0C"/>
    <w:rsid w:val="00AF0649"/>
    <w:rsid w:val="00B058C1"/>
    <w:rsid w:val="00B17325"/>
    <w:rsid w:val="00B235C7"/>
    <w:rsid w:val="00B741A3"/>
    <w:rsid w:val="00B7584C"/>
    <w:rsid w:val="00B77649"/>
    <w:rsid w:val="00C06D8A"/>
    <w:rsid w:val="00C229AA"/>
    <w:rsid w:val="00C32C8A"/>
    <w:rsid w:val="00C43610"/>
    <w:rsid w:val="00C461BA"/>
    <w:rsid w:val="00C601BF"/>
    <w:rsid w:val="00C83DA7"/>
    <w:rsid w:val="00C87C35"/>
    <w:rsid w:val="00CA1D42"/>
    <w:rsid w:val="00CA3346"/>
    <w:rsid w:val="00CA69D9"/>
    <w:rsid w:val="00CB6E2B"/>
    <w:rsid w:val="00CE231B"/>
    <w:rsid w:val="00CE56B9"/>
    <w:rsid w:val="00D23A74"/>
    <w:rsid w:val="00D36FDD"/>
    <w:rsid w:val="00DA49F4"/>
    <w:rsid w:val="00DB46AB"/>
    <w:rsid w:val="00DB5483"/>
    <w:rsid w:val="00DD1A80"/>
    <w:rsid w:val="00E11F45"/>
    <w:rsid w:val="00E12DFC"/>
    <w:rsid w:val="00E20A6B"/>
    <w:rsid w:val="00E33146"/>
    <w:rsid w:val="00E33921"/>
    <w:rsid w:val="00E4061B"/>
    <w:rsid w:val="00E46F07"/>
    <w:rsid w:val="00E84221"/>
    <w:rsid w:val="00ED2A27"/>
    <w:rsid w:val="00ED6BE2"/>
    <w:rsid w:val="00F064E0"/>
    <w:rsid w:val="00F46DEE"/>
    <w:rsid w:val="00F5437B"/>
    <w:rsid w:val="00F86D71"/>
    <w:rsid w:val="00FE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325"/>
    <w:pPr>
      <w:ind w:leftChars="200" w:left="480"/>
    </w:pPr>
  </w:style>
  <w:style w:type="character" w:styleId="a5">
    <w:name w:val="Hyperlink"/>
    <w:basedOn w:val="a0"/>
    <w:uiPriority w:val="99"/>
    <w:unhideWhenUsed/>
    <w:rsid w:val="00B1732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1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317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6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765E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6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65E1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9191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6-698-7485/FAX:06-698-47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C4384-3CB5-49D5-B020-0E950BF4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張淑娥</dc:creator>
  <cp:lastModifiedBy>Windows 使用者</cp:lastModifiedBy>
  <cp:revision>2</cp:revision>
  <cp:lastPrinted>2021-09-03T04:06:00Z</cp:lastPrinted>
  <dcterms:created xsi:type="dcterms:W3CDTF">2021-09-03T06:03:00Z</dcterms:created>
  <dcterms:modified xsi:type="dcterms:W3CDTF">2021-09-03T06:03:00Z</dcterms:modified>
</cp:coreProperties>
</file>